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F9" w:rsidRDefault="00775C91" w:rsidP="00CA58C0">
      <w:pPr>
        <w:pStyle w:val="ListParagraph"/>
        <w:keepLines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before="240"/>
        <w:ind w:left="36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46EF9">
        <w:rPr>
          <w:rFonts w:ascii="Arial" w:hAnsi="Arial" w:cs="Arial"/>
          <w:bCs/>
          <w:spacing w:val="-3"/>
          <w:sz w:val="22"/>
          <w:szCs w:val="22"/>
        </w:rPr>
        <w:t xml:space="preserve">A review of legislative arrangements for managing freshwater fisheries resources in Queensland (under the </w:t>
      </w:r>
      <w:r w:rsidRPr="00946EF9">
        <w:rPr>
          <w:rFonts w:ascii="Arial" w:hAnsi="Arial" w:cs="Arial"/>
          <w:bCs/>
          <w:i/>
          <w:spacing w:val="-3"/>
          <w:sz w:val="22"/>
          <w:szCs w:val="22"/>
        </w:rPr>
        <w:t>Fisheries Act 1994</w:t>
      </w:r>
      <w:r w:rsidRPr="00946EF9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946EF9">
        <w:rPr>
          <w:rFonts w:ascii="Arial" w:hAnsi="Arial" w:cs="Arial"/>
          <w:bCs/>
          <w:i/>
          <w:spacing w:val="-3"/>
          <w:sz w:val="22"/>
          <w:szCs w:val="22"/>
        </w:rPr>
        <w:t>Fisheries Regulation 2008</w:t>
      </w:r>
      <w:r w:rsidRPr="00946EF9">
        <w:rPr>
          <w:rFonts w:ascii="Arial" w:hAnsi="Arial" w:cs="Arial"/>
          <w:bCs/>
          <w:spacing w:val="-3"/>
          <w:sz w:val="22"/>
          <w:szCs w:val="22"/>
        </w:rPr>
        <w:t xml:space="preserve">) </w:t>
      </w:r>
      <w:r w:rsidR="00A63E5F">
        <w:rPr>
          <w:rFonts w:ascii="Arial" w:hAnsi="Arial" w:cs="Arial"/>
          <w:bCs/>
          <w:spacing w:val="-3"/>
          <w:sz w:val="22"/>
          <w:szCs w:val="22"/>
        </w:rPr>
        <w:t xml:space="preserve">has been </w:t>
      </w:r>
      <w:r w:rsidRPr="00946EF9">
        <w:rPr>
          <w:rFonts w:ascii="Arial" w:hAnsi="Arial" w:cs="Arial"/>
          <w:bCs/>
          <w:spacing w:val="-3"/>
          <w:sz w:val="22"/>
          <w:szCs w:val="22"/>
        </w:rPr>
        <w:t xml:space="preserve">undertaken by the Department of Agriculture and Fisheries.  </w:t>
      </w:r>
    </w:p>
    <w:p w:rsidR="00775C91" w:rsidRDefault="00775C91" w:rsidP="00CA58C0">
      <w:pPr>
        <w:pStyle w:val="ListParagraph"/>
        <w:keepLines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before="240"/>
        <w:ind w:left="35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46EF9">
        <w:rPr>
          <w:rFonts w:ascii="Arial" w:hAnsi="Arial" w:cs="Arial"/>
          <w:bCs/>
          <w:spacing w:val="-3"/>
          <w:sz w:val="22"/>
          <w:szCs w:val="22"/>
        </w:rPr>
        <w:t xml:space="preserve">Key issues presented in </w:t>
      </w:r>
      <w:r w:rsidR="00946EF9" w:rsidRPr="00946EF9">
        <w:rPr>
          <w:rFonts w:ascii="Arial" w:hAnsi="Arial" w:cs="Arial"/>
          <w:bCs/>
          <w:spacing w:val="-3"/>
          <w:sz w:val="22"/>
          <w:szCs w:val="22"/>
        </w:rPr>
        <w:t>a</w:t>
      </w:r>
      <w:r w:rsidRPr="00946EF9">
        <w:rPr>
          <w:rFonts w:ascii="Arial" w:hAnsi="Arial" w:cs="Arial"/>
          <w:bCs/>
          <w:spacing w:val="-3"/>
          <w:sz w:val="22"/>
          <w:szCs w:val="22"/>
        </w:rPr>
        <w:t xml:space="preserve"> Consultation R</w:t>
      </w:r>
      <w:r w:rsidR="004F11AC">
        <w:rPr>
          <w:rFonts w:ascii="Arial" w:hAnsi="Arial" w:cs="Arial"/>
          <w:bCs/>
          <w:spacing w:val="-3"/>
          <w:sz w:val="22"/>
          <w:szCs w:val="22"/>
        </w:rPr>
        <w:t xml:space="preserve">egulatory </w:t>
      </w:r>
      <w:r w:rsidRPr="00946EF9">
        <w:rPr>
          <w:rFonts w:ascii="Arial" w:hAnsi="Arial" w:cs="Arial"/>
          <w:bCs/>
          <w:spacing w:val="-3"/>
          <w:sz w:val="22"/>
          <w:szCs w:val="22"/>
        </w:rPr>
        <w:t>I</w:t>
      </w:r>
      <w:r w:rsidR="004F11AC">
        <w:rPr>
          <w:rFonts w:ascii="Arial" w:hAnsi="Arial" w:cs="Arial"/>
          <w:bCs/>
          <w:spacing w:val="-3"/>
          <w:sz w:val="22"/>
          <w:szCs w:val="22"/>
        </w:rPr>
        <w:t xml:space="preserve">mpact </w:t>
      </w:r>
      <w:r w:rsidRPr="00946EF9">
        <w:rPr>
          <w:rFonts w:ascii="Arial" w:hAnsi="Arial" w:cs="Arial"/>
          <w:bCs/>
          <w:spacing w:val="-3"/>
          <w:sz w:val="22"/>
          <w:szCs w:val="22"/>
        </w:rPr>
        <w:t>S</w:t>
      </w:r>
      <w:r w:rsidR="004F11AC">
        <w:rPr>
          <w:rFonts w:ascii="Arial" w:hAnsi="Arial" w:cs="Arial"/>
          <w:bCs/>
          <w:spacing w:val="-3"/>
          <w:sz w:val="22"/>
          <w:szCs w:val="22"/>
        </w:rPr>
        <w:t>tatement</w:t>
      </w:r>
      <w:r w:rsidR="00946EF9" w:rsidRPr="00946EF9">
        <w:rPr>
          <w:rFonts w:ascii="Arial" w:hAnsi="Arial" w:cs="Arial"/>
          <w:bCs/>
          <w:spacing w:val="-3"/>
          <w:sz w:val="22"/>
          <w:szCs w:val="22"/>
        </w:rPr>
        <w:t xml:space="preserve"> released in late 201</w:t>
      </w:r>
      <w:r w:rsidR="004F11AC">
        <w:rPr>
          <w:rFonts w:ascii="Arial" w:hAnsi="Arial" w:cs="Arial"/>
          <w:bCs/>
          <w:spacing w:val="-3"/>
          <w:sz w:val="22"/>
          <w:szCs w:val="22"/>
        </w:rPr>
        <w:t>4</w:t>
      </w:r>
      <w:r w:rsidRPr="00946EF9">
        <w:rPr>
          <w:rFonts w:ascii="Arial" w:hAnsi="Arial" w:cs="Arial"/>
          <w:bCs/>
          <w:spacing w:val="-3"/>
          <w:sz w:val="22"/>
          <w:szCs w:val="22"/>
        </w:rPr>
        <w:t xml:space="preserve"> related to management arrangements for and potential to expand the Stocked Impoundment Permit Scheme</w:t>
      </w:r>
      <w:r w:rsidR="00F80573" w:rsidRPr="00946EF9">
        <w:rPr>
          <w:rFonts w:ascii="Arial" w:hAnsi="Arial" w:cs="Arial"/>
          <w:bCs/>
          <w:spacing w:val="-3"/>
          <w:sz w:val="22"/>
          <w:szCs w:val="22"/>
        </w:rPr>
        <w:t xml:space="preserve"> (SIPS)</w:t>
      </w:r>
      <w:r w:rsidR="004F11AC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Pr="00946EF9">
        <w:rPr>
          <w:rFonts w:ascii="Arial" w:hAnsi="Arial" w:cs="Arial"/>
          <w:bCs/>
          <w:spacing w:val="-3"/>
          <w:sz w:val="22"/>
          <w:szCs w:val="22"/>
        </w:rPr>
        <w:t xml:space="preserve"> a user-pays system for recreational anglers wishing to fish in designated stocke</w:t>
      </w:r>
      <w:r w:rsidR="00CA58C0">
        <w:rPr>
          <w:rFonts w:ascii="Arial" w:hAnsi="Arial" w:cs="Arial"/>
          <w:bCs/>
          <w:spacing w:val="-3"/>
          <w:sz w:val="22"/>
          <w:szCs w:val="22"/>
        </w:rPr>
        <w:t>d dams within Queensland.</w:t>
      </w:r>
      <w:r w:rsidRPr="00946EF9">
        <w:rPr>
          <w:rFonts w:ascii="Arial" w:hAnsi="Arial" w:cs="Arial"/>
          <w:bCs/>
          <w:spacing w:val="-3"/>
          <w:sz w:val="22"/>
          <w:szCs w:val="22"/>
        </w:rPr>
        <w:t xml:space="preserve"> Public comment was also requested on issues related to the pri</w:t>
      </w:r>
      <w:r w:rsidR="00F80573" w:rsidRPr="00946EF9">
        <w:rPr>
          <w:rFonts w:ascii="Arial" w:hAnsi="Arial" w:cs="Arial"/>
          <w:bCs/>
          <w:spacing w:val="-3"/>
          <w:sz w:val="22"/>
          <w:szCs w:val="22"/>
        </w:rPr>
        <w:t xml:space="preserve">cing structure of permits, </w:t>
      </w:r>
      <w:r w:rsidRPr="00946EF9">
        <w:rPr>
          <w:rFonts w:ascii="Arial" w:hAnsi="Arial" w:cs="Arial"/>
          <w:bCs/>
          <w:spacing w:val="-3"/>
          <w:sz w:val="22"/>
          <w:szCs w:val="22"/>
        </w:rPr>
        <w:t>disbursement of funds from SIPS</w:t>
      </w:r>
      <w:r w:rsidR="00F80573" w:rsidRPr="00946EF9">
        <w:rPr>
          <w:rFonts w:ascii="Arial" w:hAnsi="Arial" w:cs="Arial"/>
          <w:bCs/>
          <w:spacing w:val="-3"/>
          <w:sz w:val="22"/>
          <w:szCs w:val="22"/>
        </w:rPr>
        <w:t xml:space="preserve"> and commercial fishing in freshwater</w:t>
      </w:r>
      <w:r w:rsidRPr="00946EF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63E5F" w:rsidRPr="00946EF9" w:rsidRDefault="00A63E5F" w:rsidP="00CA58C0">
      <w:pPr>
        <w:pStyle w:val="ListParagraph"/>
        <w:keepLines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before="240"/>
        <w:ind w:left="35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As a result of the consultation a number of changes are proposed to the </w:t>
      </w:r>
      <w:r w:rsidRPr="00946EF9">
        <w:rPr>
          <w:rFonts w:ascii="Arial" w:hAnsi="Arial" w:cs="Arial"/>
          <w:bCs/>
          <w:spacing w:val="-3"/>
          <w:sz w:val="22"/>
          <w:szCs w:val="22"/>
        </w:rPr>
        <w:t>S</w:t>
      </w:r>
      <w:r w:rsidR="004F11AC">
        <w:rPr>
          <w:rFonts w:ascii="Arial" w:hAnsi="Arial" w:cs="Arial"/>
          <w:bCs/>
          <w:spacing w:val="-3"/>
          <w:sz w:val="22"/>
          <w:szCs w:val="22"/>
        </w:rPr>
        <w:t>IPS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46EF9" w:rsidRDefault="00775C91" w:rsidP="00CA58C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63E5F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bookmarkStart w:id="1" w:name="Text6"/>
      <w:r w:rsidRPr="00A63E5F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approved</w:t>
      </w:r>
      <w:r w:rsidRPr="00946EF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63E5F">
        <w:rPr>
          <w:rFonts w:ascii="Arial" w:hAnsi="Arial" w:cs="Arial"/>
          <w:bCs/>
          <w:spacing w:val="-3"/>
          <w:sz w:val="22"/>
          <w:szCs w:val="22"/>
        </w:rPr>
        <w:t xml:space="preserve">amendments to </w:t>
      </w:r>
      <w:r w:rsidR="00D45AFB">
        <w:rPr>
          <w:rFonts w:ascii="Arial" w:hAnsi="Arial" w:cs="Arial"/>
          <w:bCs/>
          <w:spacing w:val="-3"/>
          <w:sz w:val="22"/>
          <w:szCs w:val="22"/>
        </w:rPr>
        <w:t xml:space="preserve">the SIPS under </w:t>
      </w:r>
      <w:r w:rsidR="00A63E5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63E5F" w:rsidRPr="001E1E9D">
        <w:rPr>
          <w:rFonts w:ascii="Arial" w:hAnsi="Arial" w:cs="Arial"/>
          <w:i/>
          <w:sz w:val="22"/>
          <w:szCs w:val="22"/>
        </w:rPr>
        <w:t>Fisheries Regulation 2008</w:t>
      </w:r>
      <w:r w:rsidR="00A63E5F" w:rsidRPr="000B24EC">
        <w:rPr>
          <w:rFonts w:ascii="Arial" w:hAnsi="Arial" w:cs="Arial"/>
          <w:sz w:val="22"/>
          <w:szCs w:val="22"/>
        </w:rPr>
        <w:t>.</w:t>
      </w:r>
    </w:p>
    <w:p w:rsidR="004D43B0" w:rsidRPr="004D43B0" w:rsidRDefault="004D43B0" w:rsidP="00CA58C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D43B0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further amendment</w:t>
      </w:r>
      <w:r w:rsidR="00D45AFB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F11AC">
        <w:rPr>
          <w:rFonts w:ascii="Arial" w:hAnsi="Arial" w:cs="Arial"/>
          <w:bCs/>
          <w:spacing w:val="-3"/>
          <w:sz w:val="22"/>
          <w:szCs w:val="22"/>
        </w:rPr>
        <w:t xml:space="preserve">to the </w:t>
      </w:r>
      <w:r w:rsidR="004F11AC" w:rsidRPr="001E1E9D">
        <w:rPr>
          <w:rFonts w:ascii="Arial" w:hAnsi="Arial" w:cs="Arial"/>
          <w:i/>
          <w:sz w:val="22"/>
          <w:szCs w:val="22"/>
        </w:rPr>
        <w:t>Fisheries Regulation 200</w:t>
      </w:r>
      <w:r w:rsidR="004F11AC">
        <w:rPr>
          <w:rFonts w:ascii="Arial" w:hAnsi="Arial" w:cs="Arial"/>
          <w:i/>
          <w:sz w:val="22"/>
          <w:szCs w:val="22"/>
        </w:rPr>
        <w:t xml:space="preserve">8 </w:t>
      </w:r>
      <w:r w:rsidRPr="001E1E9D">
        <w:rPr>
          <w:rFonts w:ascii="Arial" w:hAnsi="Arial" w:cs="Arial"/>
          <w:sz w:val="22"/>
          <w:szCs w:val="22"/>
        </w:rPr>
        <w:t>to remove the capacity for new permits to be issued that allow for commercial fishing in freshwater areas.</w:t>
      </w:r>
    </w:p>
    <w:p w:rsidR="004D43B0" w:rsidRDefault="004D43B0" w:rsidP="00CA58C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D43B0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release of the </w:t>
      </w:r>
      <w:r>
        <w:rPr>
          <w:rFonts w:ascii="Arial" w:hAnsi="Arial" w:cs="Arial"/>
          <w:sz w:val="22"/>
          <w:szCs w:val="22"/>
        </w:rPr>
        <w:t>Decision Regulatory Impact Statement.</w:t>
      </w:r>
    </w:p>
    <w:bookmarkEnd w:id="1"/>
    <w:p w:rsidR="00775C91" w:rsidRPr="00CA58C0" w:rsidRDefault="00775C91" w:rsidP="00CA58C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CA58C0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CA58C0" w:rsidRPr="00CA58C0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:rsidR="00D67E73" w:rsidRPr="00CA58C0" w:rsidRDefault="00224566" w:rsidP="00775C9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10" w:history="1">
        <w:r w:rsidR="00D67E73" w:rsidRPr="00AB15CE">
          <w:rPr>
            <w:rStyle w:val="Hyperlink"/>
            <w:rFonts w:ascii="Arial" w:hAnsi="Arial" w:cs="Arial"/>
            <w:i/>
            <w:sz w:val="22"/>
            <w:szCs w:val="22"/>
          </w:rPr>
          <w:t>Fisheries Amendment Regulation (No.1) 2016</w:t>
        </w:r>
      </w:hyperlink>
    </w:p>
    <w:p w:rsidR="00D67E73" w:rsidRDefault="00224566" w:rsidP="00775C9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D67E73" w:rsidRPr="00AB15CE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D6589B" w:rsidRPr="00DB6FE7" w:rsidRDefault="00224566" w:rsidP="00775C9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775C91" w:rsidRPr="00AB15CE">
          <w:rPr>
            <w:rStyle w:val="Hyperlink"/>
            <w:rFonts w:ascii="Arial" w:hAnsi="Arial" w:cs="Arial"/>
            <w:sz w:val="22"/>
            <w:szCs w:val="22"/>
          </w:rPr>
          <w:t xml:space="preserve">Decision Regulatory Impact Statement </w:t>
        </w:r>
        <w:r w:rsidR="00A63E5F" w:rsidRPr="00AB15CE">
          <w:rPr>
            <w:rStyle w:val="Hyperlink"/>
            <w:rFonts w:ascii="Arial" w:hAnsi="Arial" w:cs="Arial"/>
            <w:sz w:val="22"/>
            <w:szCs w:val="22"/>
          </w:rPr>
          <w:t xml:space="preserve">- </w:t>
        </w:r>
        <w:r w:rsidR="00775C91" w:rsidRPr="00AB15CE">
          <w:rPr>
            <w:rStyle w:val="Hyperlink"/>
            <w:rFonts w:ascii="Arial" w:hAnsi="Arial" w:cs="Arial"/>
            <w:sz w:val="22"/>
            <w:szCs w:val="22"/>
          </w:rPr>
          <w:t>Proposed Changes to the Queensland Stocked Impoundment Permit Scheme and other matters</w:t>
        </w:r>
        <w:r w:rsidR="00A63E5F" w:rsidRPr="00AB15CE">
          <w:rPr>
            <w:rStyle w:val="Hyperlink"/>
            <w:rFonts w:ascii="Arial" w:hAnsi="Arial" w:cs="Arial"/>
            <w:sz w:val="22"/>
            <w:szCs w:val="22"/>
          </w:rPr>
          <w:t xml:space="preserve"> related to freshwater fishing</w:t>
        </w:r>
      </w:hyperlink>
    </w:p>
    <w:sectPr w:rsidR="00D6589B" w:rsidRPr="00DB6FE7" w:rsidSect="005B26C1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29" w:rsidRDefault="009B0829" w:rsidP="00D6589B">
      <w:r>
        <w:separator/>
      </w:r>
    </w:p>
  </w:endnote>
  <w:endnote w:type="continuationSeparator" w:id="0">
    <w:p w:rsidR="009B0829" w:rsidRDefault="009B082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29" w:rsidRDefault="009B0829" w:rsidP="00D6589B">
      <w:r>
        <w:separator/>
      </w:r>
    </w:p>
  </w:footnote>
  <w:footnote w:type="continuationSeparator" w:id="0">
    <w:p w:rsidR="009B0829" w:rsidRDefault="009B082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75C91">
      <w:rPr>
        <w:rFonts w:ascii="Arial" w:hAnsi="Arial" w:cs="Arial"/>
        <w:b/>
        <w:color w:val="auto"/>
        <w:sz w:val="22"/>
        <w:szCs w:val="22"/>
        <w:lang w:eastAsia="en-US"/>
      </w:rPr>
      <w:t>March 2016</w:t>
    </w:r>
  </w:p>
  <w:p w:rsidR="00CB1501" w:rsidRPr="00A63E5F" w:rsidRDefault="00775C91" w:rsidP="00CA58C0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A63E5F">
      <w:rPr>
        <w:rFonts w:ascii="Arial" w:hAnsi="Arial" w:cs="Arial"/>
        <w:b/>
        <w:sz w:val="22"/>
        <w:szCs w:val="22"/>
        <w:u w:val="single"/>
      </w:rPr>
      <w:t>Proposed changes to the Queensland Stocked Impoundment Permit Scheme and commercial fishing in freshwater</w:t>
    </w:r>
  </w:p>
  <w:p w:rsidR="00CB1501" w:rsidRDefault="00775C91" w:rsidP="00CA58C0">
    <w:pPr>
      <w:keepLines/>
      <w:pBdr>
        <w:bottom w:val="single" w:sz="4" w:space="1" w:color="auto"/>
      </w:pBd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A63E5F">
      <w:rPr>
        <w:rFonts w:ascii="Arial" w:hAnsi="Arial" w:cs="Arial"/>
        <w:b/>
        <w:sz w:val="22"/>
        <w:szCs w:val="22"/>
        <w:u w:val="single"/>
      </w:rPr>
      <w:t xml:space="preserve">Minister for Agriculture and Fisheries </w:t>
    </w:r>
  </w:p>
  <w:p w:rsidR="00A63E5F" w:rsidRPr="00CA58C0" w:rsidRDefault="00A63E5F" w:rsidP="00A63E5F">
    <w:pPr>
      <w:keepLines/>
      <w:pBdr>
        <w:bottom w:val="single" w:sz="4" w:space="1" w:color="auto"/>
      </w:pBdr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CB6B158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5BE4382"/>
    <w:multiLevelType w:val="hybridMultilevel"/>
    <w:tmpl w:val="B74C630C"/>
    <w:lvl w:ilvl="0" w:tplc="1BFE5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351CC67E"/>
    <w:lvl w:ilvl="0" w:tplc="5CB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80F8F"/>
    <w:rsid w:val="00085036"/>
    <w:rsid w:val="000B24EC"/>
    <w:rsid w:val="0010384C"/>
    <w:rsid w:val="00152095"/>
    <w:rsid w:val="00174117"/>
    <w:rsid w:val="00175768"/>
    <w:rsid w:val="001D787B"/>
    <w:rsid w:val="001E1E9D"/>
    <w:rsid w:val="00224566"/>
    <w:rsid w:val="00280DCA"/>
    <w:rsid w:val="00297E9B"/>
    <w:rsid w:val="0034156D"/>
    <w:rsid w:val="003A3BDD"/>
    <w:rsid w:val="003D7EDE"/>
    <w:rsid w:val="0043543B"/>
    <w:rsid w:val="004451DF"/>
    <w:rsid w:val="004D43B0"/>
    <w:rsid w:val="004F11AC"/>
    <w:rsid w:val="00501C66"/>
    <w:rsid w:val="00550873"/>
    <w:rsid w:val="005B26C1"/>
    <w:rsid w:val="00696D37"/>
    <w:rsid w:val="006C06EA"/>
    <w:rsid w:val="007265D0"/>
    <w:rsid w:val="00732E22"/>
    <w:rsid w:val="00741C20"/>
    <w:rsid w:val="00775C91"/>
    <w:rsid w:val="007F44F4"/>
    <w:rsid w:val="008035B2"/>
    <w:rsid w:val="008C5C07"/>
    <w:rsid w:val="00904077"/>
    <w:rsid w:val="00937A4A"/>
    <w:rsid w:val="00946EF9"/>
    <w:rsid w:val="009B0829"/>
    <w:rsid w:val="009D4C5D"/>
    <w:rsid w:val="00A450EA"/>
    <w:rsid w:val="00A63E5F"/>
    <w:rsid w:val="00AB15CE"/>
    <w:rsid w:val="00B95A06"/>
    <w:rsid w:val="00BC3F42"/>
    <w:rsid w:val="00C7581C"/>
    <w:rsid w:val="00C75E67"/>
    <w:rsid w:val="00CA58C0"/>
    <w:rsid w:val="00CB1501"/>
    <w:rsid w:val="00CD32F5"/>
    <w:rsid w:val="00CD7885"/>
    <w:rsid w:val="00CD7A50"/>
    <w:rsid w:val="00CF0D8A"/>
    <w:rsid w:val="00D45AFB"/>
    <w:rsid w:val="00D6589B"/>
    <w:rsid w:val="00D67E73"/>
    <w:rsid w:val="00E37613"/>
    <w:rsid w:val="00F24A8A"/>
    <w:rsid w:val="00F34BD6"/>
    <w:rsid w:val="00F45B99"/>
    <w:rsid w:val="00F80573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C91"/>
    <w:pPr>
      <w:ind w:left="720"/>
      <w:contextualSpacing/>
    </w:pPr>
  </w:style>
  <w:style w:type="character" w:styleId="Hyperlink">
    <w:name w:val="Hyperlink"/>
    <w:uiPriority w:val="99"/>
    <w:unhideWhenUsed/>
    <w:rsid w:val="00AB15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RI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Re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E1BC9-6F58-44B9-91AA-02BADD371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199</Words>
  <Characters>1153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1347</CharactersWithSpaces>
  <SharedDoc>false</SharedDoc>
  <HyperlinkBase>https://www.cabinet.qld.gov.au/documents/2016/Mar/SIPS/</HyperlinkBase>
  <HLinks>
    <vt:vector size="18" baseType="variant"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Attachments/RIS.PDF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Attachments/Reg.PDF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2016-02-03T23:34:00Z</cp:lastPrinted>
  <dcterms:created xsi:type="dcterms:W3CDTF">2017-10-25T01:50:00Z</dcterms:created>
  <dcterms:modified xsi:type="dcterms:W3CDTF">2018-03-06T01:37:00Z</dcterms:modified>
  <cp:category>Fisheries,Legislation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